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9786" w14:textId="696E99D5" w:rsidR="00E931F2" w:rsidRPr="0018193C" w:rsidRDefault="00D36E45" w:rsidP="0018193C">
      <w:pPr>
        <w:pStyle w:val="Title"/>
        <w:rPr>
          <w:sz w:val="44"/>
          <w:szCs w:val="44"/>
        </w:rPr>
      </w:pPr>
      <w:r w:rsidRPr="0018193C">
        <w:rPr>
          <w:sz w:val="44"/>
          <w:szCs w:val="44"/>
        </w:rPr>
        <w:t>Veterinary Pharmacy &amp; Lab Technician</w:t>
      </w:r>
    </w:p>
    <w:p w14:paraId="0FD9CCD2" w14:textId="77777777" w:rsidR="00E931F2" w:rsidRDefault="00D36E45" w:rsidP="0018193C">
      <w:pPr>
        <w:pStyle w:val="Heading1"/>
        <w:spacing w:line="240" w:lineRule="auto"/>
        <w:contextualSpacing/>
      </w:pPr>
      <w:r>
        <w:t>Department: Community Veterinary Services</w:t>
      </w:r>
    </w:p>
    <w:p w14:paraId="31933F4D" w14:textId="77777777" w:rsidR="00E931F2" w:rsidRDefault="00D36E45" w:rsidP="0018193C">
      <w:pPr>
        <w:pStyle w:val="Heading1"/>
        <w:spacing w:line="240" w:lineRule="auto"/>
        <w:contextualSpacing/>
      </w:pPr>
      <w:r>
        <w:t>Reports To: Community Veterinary Hospital Manager</w:t>
      </w:r>
    </w:p>
    <w:p w14:paraId="78F02A7C" w14:textId="77777777" w:rsidR="00E931F2" w:rsidRDefault="00D36E45" w:rsidP="0018193C">
      <w:pPr>
        <w:pStyle w:val="Heading1"/>
        <w:spacing w:line="240" w:lineRule="auto"/>
        <w:contextualSpacing/>
      </w:pPr>
      <w:r>
        <w:t>Status: Full-Time, Non-Exempt</w:t>
      </w:r>
    </w:p>
    <w:p w14:paraId="309ADC1F" w14:textId="77777777" w:rsidR="00E931F2" w:rsidRDefault="00D36E45" w:rsidP="0018193C">
      <w:pPr>
        <w:pStyle w:val="Heading1"/>
      </w:pPr>
      <w:r>
        <w:t>Position Summary</w:t>
      </w:r>
    </w:p>
    <w:p w14:paraId="3FFB5B84" w14:textId="77777777" w:rsidR="00E931F2" w:rsidRDefault="00D36E45">
      <w:r>
        <w:t>The Veterinary Pharmacy &amp; Laboratory Technician supports both the Community Veterinary Hospital and the Shelter Medicine program by ensuring accurate prescription fulfillment, compliant pharmaceutical inventory management, and effective laboratory workflow support.</w:t>
      </w:r>
      <w:r>
        <w:br/>
      </w:r>
      <w:r>
        <w:br/>
        <w:t>Primary responsibilities include preparing and dispensing medications under veterinarian or RVT supervision, managing inventory and controlled substance documentation, monitoring expiration dates, and ensuring timely and accurate expensing in IDEXX Neo. This role also operates IDEXX chemistry and hematology analyzers, prepares and packages reference laboratory samples, and accurately enters external diagnostic results into patient medical records.</w:t>
      </w:r>
      <w:r>
        <w:br/>
      </w:r>
      <w:r>
        <w:br/>
        <w:t>While pharmacy and laboratory duties are the primary focus, this role also provides secondary support with client prescription counseling and discharge instructions, and occasional Fear Free animal handling during peak workflow periods. The technician plays a key role in medication stewardship, diagnostic accuracy, and efficient medical operations across both shelter and community clinic settings.</w:t>
      </w:r>
    </w:p>
    <w:p w14:paraId="28F2B105" w14:textId="77777777" w:rsidR="00E931F2" w:rsidRDefault="00D36E45" w:rsidP="0018193C">
      <w:pPr>
        <w:pStyle w:val="Heading1"/>
      </w:pPr>
      <w:r>
        <w:t>Essential Responsibilities</w:t>
      </w:r>
    </w:p>
    <w:p w14:paraId="017DCD09" w14:textId="4D6712F9" w:rsidR="00E931F2" w:rsidRDefault="00D36E45" w:rsidP="0018193C">
      <w:pPr>
        <w:pStyle w:val="Heading2"/>
      </w:pPr>
      <w:r>
        <w:t>Pharmacy Operations</w:t>
      </w:r>
    </w:p>
    <w:p w14:paraId="522F78EF" w14:textId="2C5CB86C" w:rsidR="00E931F2" w:rsidRDefault="00D36E45">
      <w:pPr>
        <w:pStyle w:val="ListBullet"/>
      </w:pPr>
      <w:r>
        <w:t xml:space="preserve">Prepare and dispense medications under DVM/RVT supervision in accordance with CA VMB </w:t>
      </w:r>
      <w:r w:rsidR="00B84A17">
        <w:t>regulations. *</w:t>
      </w:r>
    </w:p>
    <w:p w14:paraId="023F382E" w14:textId="2216B3D9" w:rsidR="00E931F2" w:rsidRDefault="00D36E45">
      <w:pPr>
        <w:pStyle w:val="ListBullet"/>
      </w:pPr>
      <w:r>
        <w:t xml:space="preserve">Accurately label medications with dose, route, frequency, cautions, and storage </w:t>
      </w:r>
      <w:r w:rsidR="00B84A17">
        <w:t>requirements. *</w:t>
      </w:r>
    </w:p>
    <w:p w14:paraId="4E5AE300" w14:textId="3E82D0A0" w:rsidR="00E931F2" w:rsidRDefault="00D36E45">
      <w:pPr>
        <w:pStyle w:val="ListBullet"/>
      </w:pPr>
      <w:r>
        <w:t xml:space="preserve">Enter and verify prescriptions and treatment charges in IDEXX </w:t>
      </w:r>
      <w:r w:rsidR="00B84A17">
        <w:t>Neo. *</w:t>
      </w:r>
    </w:p>
    <w:p w14:paraId="0FC349E0" w14:textId="674D8D6E" w:rsidR="00E931F2" w:rsidRDefault="00D36E45">
      <w:pPr>
        <w:pStyle w:val="ListBullet"/>
      </w:pPr>
      <w:r>
        <w:t xml:space="preserve">Manage pharmacy inventory including ordering, receiving, stocking, and </w:t>
      </w:r>
      <w:r w:rsidR="00B84A17">
        <w:t>rotation. *</w:t>
      </w:r>
    </w:p>
    <w:p w14:paraId="51F5DCCF" w14:textId="26B90A11" w:rsidR="00E931F2" w:rsidRDefault="00D36E45">
      <w:pPr>
        <w:pStyle w:val="ListBullet"/>
      </w:pPr>
      <w:r>
        <w:t xml:space="preserve">Track expiration dates and maintain appropriate return / disposal </w:t>
      </w:r>
      <w:r w:rsidR="00B84A17">
        <w:t>documentation. *</w:t>
      </w:r>
    </w:p>
    <w:p w14:paraId="6024C125" w14:textId="7BFC2C27" w:rsidR="00E931F2" w:rsidRDefault="00D36E45">
      <w:pPr>
        <w:pStyle w:val="ListBullet"/>
      </w:pPr>
      <w:r>
        <w:t xml:space="preserve">Assist with controlled-substance logs, counts, and </w:t>
      </w:r>
      <w:r w:rsidR="00B84A17">
        <w:t>audits. *</w:t>
      </w:r>
    </w:p>
    <w:p w14:paraId="7D12A15F" w14:textId="58AA208B" w:rsidR="00E931F2" w:rsidRDefault="00D36E45">
      <w:pPr>
        <w:pStyle w:val="ListBullet"/>
      </w:pPr>
      <w:r>
        <w:t xml:space="preserve">Maintain safe drug storage, handling, and disposal </w:t>
      </w:r>
      <w:r w:rsidR="00B84A17">
        <w:t>procedures. *</w:t>
      </w:r>
    </w:p>
    <w:p w14:paraId="4EC5C028" w14:textId="27B13834" w:rsidR="00E931F2" w:rsidRDefault="00D36E45" w:rsidP="001066F3">
      <w:pPr>
        <w:pStyle w:val="Heading2"/>
      </w:pPr>
      <w:r>
        <w:t>Laboratory &amp; Diagnostic Support</w:t>
      </w:r>
    </w:p>
    <w:p w14:paraId="1369A81C" w14:textId="085EEF49" w:rsidR="00E931F2" w:rsidRDefault="00D36E45">
      <w:pPr>
        <w:pStyle w:val="ListBullet"/>
      </w:pPr>
      <w:r>
        <w:t xml:space="preserve">Operate and maintain IDEXX chemistry and hematology </w:t>
      </w:r>
      <w:r w:rsidR="00B84A17">
        <w:t>analyzers. *</w:t>
      </w:r>
    </w:p>
    <w:p w14:paraId="5762EB06" w14:textId="77C7B8EC" w:rsidR="00E931F2" w:rsidRDefault="00D36E45">
      <w:pPr>
        <w:pStyle w:val="ListBullet"/>
      </w:pPr>
      <w:r>
        <w:t xml:space="preserve">Prepare, package, and submit specimens for external laboratory </w:t>
      </w:r>
      <w:r w:rsidR="00B84A17">
        <w:t>processing. *</w:t>
      </w:r>
    </w:p>
    <w:p w14:paraId="08DF2F82" w14:textId="7926D84B" w:rsidR="00E931F2" w:rsidRDefault="00D36E45">
      <w:pPr>
        <w:pStyle w:val="ListBullet"/>
      </w:pPr>
      <w:r>
        <w:t xml:space="preserve">Enter external laboratory results and records into IDEXX Neo </w:t>
      </w:r>
      <w:r w:rsidR="00B84A17">
        <w:t>accurately. *</w:t>
      </w:r>
    </w:p>
    <w:p w14:paraId="752E3809" w14:textId="12BC5FFF" w:rsidR="00E931F2" w:rsidRDefault="00D36E45">
      <w:pPr>
        <w:pStyle w:val="ListBullet"/>
      </w:pPr>
      <w:r>
        <w:t xml:space="preserve">Maintain clean, organized, and well-stocked laboratory </w:t>
      </w:r>
      <w:r w:rsidR="00B84A17">
        <w:t>areas. *</w:t>
      </w:r>
    </w:p>
    <w:p w14:paraId="092898C0" w14:textId="610B342B" w:rsidR="00E931F2" w:rsidRDefault="00D36E45">
      <w:pPr>
        <w:pStyle w:val="ListBullet"/>
      </w:pPr>
      <w:r>
        <w:t xml:space="preserve">Routine in-house point-of-care diagnostics (fecal, urinalysis, SNAP tests, cytology) are not standard duties unless competency is </w:t>
      </w:r>
      <w:r w:rsidR="00B84A17">
        <w:t>established. *</w:t>
      </w:r>
    </w:p>
    <w:p w14:paraId="7578AB61" w14:textId="40A1D5A5" w:rsidR="00E931F2" w:rsidRDefault="00D36E45" w:rsidP="001066F3">
      <w:pPr>
        <w:pStyle w:val="Heading2"/>
      </w:pPr>
      <w:r>
        <w:lastRenderedPageBreak/>
        <w:t>Client &amp; Team Support</w:t>
      </w:r>
    </w:p>
    <w:p w14:paraId="315399D5" w14:textId="71041017" w:rsidR="00E931F2" w:rsidRDefault="00D36E45">
      <w:pPr>
        <w:pStyle w:val="ListBullet"/>
      </w:pPr>
      <w:r>
        <w:t xml:space="preserve">Provide medication and discharge instructions under DVM/RVT </w:t>
      </w:r>
      <w:r w:rsidR="00B84A17">
        <w:t>guidance. *</w:t>
      </w:r>
    </w:p>
    <w:p w14:paraId="6F4141F0" w14:textId="3A555AE9" w:rsidR="00E931F2" w:rsidRDefault="00D36E45">
      <w:pPr>
        <w:pStyle w:val="ListBullet"/>
      </w:pPr>
      <w:r>
        <w:t xml:space="preserve">Maintain professional, compassionate communication and Fear Free handling </w:t>
      </w:r>
      <w:r w:rsidR="00B84A17">
        <w:t>practices. *</w:t>
      </w:r>
    </w:p>
    <w:p w14:paraId="358B91EB" w14:textId="6B4EC7DB" w:rsidR="00E931F2" w:rsidRDefault="00D36E45">
      <w:pPr>
        <w:pStyle w:val="ListBullet"/>
      </w:pPr>
      <w:r>
        <w:t xml:space="preserve">Assist with patient comfort and safe restraint only as needed and within training </w:t>
      </w:r>
      <w:r w:rsidR="00B84A17">
        <w:t>scope. *</w:t>
      </w:r>
    </w:p>
    <w:p w14:paraId="4669B66B" w14:textId="257B7190" w:rsidR="00E931F2" w:rsidRDefault="00B84A17" w:rsidP="001066F3">
      <w:pPr>
        <w:pStyle w:val="Heading2"/>
      </w:pPr>
      <w:r>
        <w:t>Administration &amp; Compliance</w:t>
      </w:r>
    </w:p>
    <w:p w14:paraId="6087FCBD" w14:textId="3F89719F" w:rsidR="00E931F2" w:rsidRDefault="00D36E45">
      <w:pPr>
        <w:pStyle w:val="ListBullet"/>
      </w:pPr>
      <w:r>
        <w:t xml:space="preserve">Ensure accurate and timely </w:t>
      </w:r>
      <w:r w:rsidR="00B84A17">
        <w:t>expense</w:t>
      </w:r>
      <w:r>
        <w:t xml:space="preserve"> of pharmacy items in IDEXX </w:t>
      </w:r>
      <w:r w:rsidR="00B84A17">
        <w:t>Neo. *</w:t>
      </w:r>
    </w:p>
    <w:p w14:paraId="5BF7BEA4" w14:textId="0EDA472F" w:rsidR="00E931F2" w:rsidRDefault="00D36E45">
      <w:pPr>
        <w:pStyle w:val="ListBullet"/>
      </w:pPr>
      <w:r>
        <w:t xml:space="preserve">Maintain pharmacy and lab logs, records, and compliance </w:t>
      </w:r>
      <w:r w:rsidR="00B84A17">
        <w:t>documentation. *</w:t>
      </w:r>
    </w:p>
    <w:p w14:paraId="4A598D91" w14:textId="0D781830" w:rsidR="00E931F2" w:rsidRDefault="00D36E45">
      <w:pPr>
        <w:pStyle w:val="ListBullet"/>
      </w:pPr>
      <w:r>
        <w:t xml:space="preserve">Prepare weekly and monthly pharmacy inventory and usage reports as requested by </w:t>
      </w:r>
      <w:r w:rsidR="00B84A17">
        <w:t>leadership. *</w:t>
      </w:r>
    </w:p>
    <w:p w14:paraId="6898D468" w14:textId="6DD67546" w:rsidR="00E931F2" w:rsidRDefault="00D36E45">
      <w:pPr>
        <w:pStyle w:val="ListBullet"/>
      </w:pPr>
      <w:r>
        <w:t xml:space="preserve">Export and deliver monthly pharmacy and inventory data for QuickBooks </w:t>
      </w:r>
      <w:r w:rsidR="00B84A17">
        <w:t>integration. *</w:t>
      </w:r>
    </w:p>
    <w:p w14:paraId="4A1986BA" w14:textId="402EB51B" w:rsidR="00E931F2" w:rsidRDefault="00D36E45">
      <w:pPr>
        <w:pStyle w:val="ListBullet"/>
      </w:pPr>
      <w:r>
        <w:t xml:space="preserve">Participate in inventory audits and controlled-substance </w:t>
      </w:r>
      <w:r w:rsidR="00B84A17">
        <w:t>reconciliation. *</w:t>
      </w:r>
    </w:p>
    <w:p w14:paraId="50526B74" w14:textId="14D81BAD" w:rsidR="00E931F2" w:rsidRDefault="00D36E45">
      <w:pPr>
        <w:pStyle w:val="ListBullet"/>
      </w:pPr>
      <w:r>
        <w:t xml:space="preserve">Attend meetings, </w:t>
      </w:r>
      <w:r w:rsidR="00B84A17">
        <w:t>training</w:t>
      </w:r>
      <w:r>
        <w:t xml:space="preserve">, and continuing education </w:t>
      </w:r>
      <w:r w:rsidR="00B84A17">
        <w:t>activities. *</w:t>
      </w:r>
    </w:p>
    <w:p w14:paraId="04F131D6" w14:textId="1C30BA9A" w:rsidR="00E931F2" w:rsidRDefault="00D36E45">
      <w:pPr>
        <w:pStyle w:val="ListBullet"/>
      </w:pPr>
      <w:r>
        <w:t xml:space="preserve">Follow all PPE, sanitation, infection control, and safety </w:t>
      </w:r>
      <w:r w:rsidR="00B84A17">
        <w:t>protocols. *</w:t>
      </w:r>
    </w:p>
    <w:p w14:paraId="21FB9923" w14:textId="77777777" w:rsidR="00090237" w:rsidRDefault="00090237" w:rsidP="00090237">
      <w:pPr>
        <w:pStyle w:val="ListBullet"/>
        <w:numPr>
          <w:ilvl w:val="0"/>
          <w:numId w:val="0"/>
        </w:numPr>
        <w:ind w:left="360" w:hanging="360"/>
      </w:pPr>
    </w:p>
    <w:p w14:paraId="371EB42E" w14:textId="22213229" w:rsidR="00090237" w:rsidRPr="007134EC" w:rsidRDefault="00090237" w:rsidP="00090237">
      <w:pPr>
        <w:spacing w:after="160" w:line="278" w:lineRule="auto"/>
        <w:rPr>
          <w:b/>
          <w:bCs/>
        </w:rPr>
      </w:pPr>
      <w:r w:rsidRPr="007134EC">
        <w:rPr>
          <w:b/>
          <w:bCs/>
        </w:rPr>
        <w:t xml:space="preserve">* Essential </w:t>
      </w:r>
      <w:r w:rsidR="00D36E45">
        <w:rPr>
          <w:b/>
          <w:bCs/>
        </w:rPr>
        <w:t>functions of the job</w:t>
      </w:r>
    </w:p>
    <w:p w14:paraId="34119969" w14:textId="77777777" w:rsidR="00E931F2" w:rsidRDefault="00D36E45" w:rsidP="001066F3">
      <w:pPr>
        <w:pStyle w:val="Heading1"/>
      </w:pPr>
      <w:r>
        <w:t>Qualifications</w:t>
      </w:r>
    </w:p>
    <w:p w14:paraId="2C769CAB" w14:textId="77777777" w:rsidR="001066F3" w:rsidRPr="001066F3" w:rsidRDefault="001066F3" w:rsidP="001066F3">
      <w:pPr>
        <w:pStyle w:val="ListBullet"/>
      </w:pPr>
      <w:bookmarkStart w:id="0" w:name="_Hlk213759430"/>
      <w:r w:rsidRPr="001066F3">
        <w:t>Must be at least 21 years of age to meet legal requirements associated with the duties of this role.</w:t>
      </w:r>
    </w:p>
    <w:bookmarkEnd w:id="0"/>
    <w:p w14:paraId="2237339A" w14:textId="65A2E2C1" w:rsidR="00E931F2" w:rsidRDefault="00D36E45">
      <w:pPr>
        <w:pStyle w:val="ListBullet"/>
      </w:pPr>
      <w:r>
        <w:t xml:space="preserve">High school diploma or </w:t>
      </w:r>
      <w:r w:rsidR="002E0782" w:rsidRPr="002E0782">
        <w:t>GED required</w:t>
      </w:r>
      <w:r>
        <w:t>; relevant coursework preferred</w:t>
      </w:r>
      <w:r w:rsidR="001066F3">
        <w:t>.</w:t>
      </w:r>
    </w:p>
    <w:p w14:paraId="7684DC41" w14:textId="7EC17697" w:rsidR="006A51B0" w:rsidRDefault="006A51B0" w:rsidP="006A51B0">
      <w:pPr>
        <w:pStyle w:val="ListBullet"/>
      </w:pPr>
      <w:r w:rsidRPr="006A51B0">
        <w:t xml:space="preserve">Minimum two years of experience in an animal shelter, veterinary hospital, or related environment. </w:t>
      </w:r>
    </w:p>
    <w:p w14:paraId="0E2C929C" w14:textId="1712C546" w:rsidR="00650767" w:rsidRDefault="00D36E45" w:rsidP="00E81D64">
      <w:pPr>
        <w:pStyle w:val="ListBullet"/>
      </w:pPr>
      <w:r>
        <w:t>Veterinary, pharmacy, laboratory, or medical support experience preferred</w:t>
      </w:r>
      <w:r w:rsidR="001066F3">
        <w:t>.</w:t>
      </w:r>
    </w:p>
    <w:p w14:paraId="7586EA28" w14:textId="48FC3290" w:rsidR="00E931F2" w:rsidRDefault="00D36E45">
      <w:pPr>
        <w:pStyle w:val="ListBullet"/>
      </w:pPr>
      <w:r>
        <w:t>Experience with IDEXX analyzers strongly preferred</w:t>
      </w:r>
      <w:r w:rsidR="001066F3">
        <w:t>.</w:t>
      </w:r>
    </w:p>
    <w:p w14:paraId="53D1F9D7" w14:textId="09E7D905" w:rsidR="00E931F2" w:rsidRDefault="00D36E45">
      <w:pPr>
        <w:pStyle w:val="ListBullet"/>
      </w:pPr>
      <w:r>
        <w:t>Valid California Veterinary Assistant Controlled Substance Permit (VACSP) required</w:t>
      </w:r>
      <w:r w:rsidR="001066F3">
        <w:t xml:space="preserve"> or obtained within 60 days of hire.</w:t>
      </w:r>
    </w:p>
    <w:p w14:paraId="396A89F1" w14:textId="7344DF4C" w:rsidR="00E931F2" w:rsidRDefault="00D36E45">
      <w:pPr>
        <w:pStyle w:val="ListBullet"/>
      </w:pPr>
      <w:r>
        <w:t>Fear Free Certification or obtained within 90 days of hire</w:t>
      </w:r>
      <w:r w:rsidR="001066F3">
        <w:t>.</w:t>
      </w:r>
    </w:p>
    <w:p w14:paraId="473ABE6A" w14:textId="34376337" w:rsidR="00E931F2" w:rsidRDefault="00D36E45">
      <w:pPr>
        <w:pStyle w:val="ListBullet"/>
      </w:pPr>
      <w:r>
        <w:t>Knowledge of veterinary medications and inventory management</w:t>
      </w:r>
      <w:r w:rsidR="001066F3">
        <w:t>.</w:t>
      </w:r>
    </w:p>
    <w:p w14:paraId="33A7B682" w14:textId="4BE61184" w:rsidR="00E931F2" w:rsidRDefault="00D36E45">
      <w:pPr>
        <w:pStyle w:val="ListBullet"/>
      </w:pPr>
      <w:r>
        <w:t>Ability to perform accurate dosage calculations and conversions</w:t>
      </w:r>
      <w:r w:rsidR="001066F3">
        <w:t>.</w:t>
      </w:r>
    </w:p>
    <w:p w14:paraId="44117670" w14:textId="543ADB4E" w:rsidR="00E931F2" w:rsidRDefault="00D36E45">
      <w:pPr>
        <w:pStyle w:val="ListBullet"/>
      </w:pPr>
      <w:bookmarkStart w:id="1" w:name="_Hlk213760114"/>
      <w:r>
        <w:t>Strong written and verbal communication skills</w:t>
      </w:r>
      <w:r w:rsidR="001066F3">
        <w:t>.</w:t>
      </w:r>
    </w:p>
    <w:p w14:paraId="6CF97F07" w14:textId="70FC1DD1" w:rsidR="00E931F2" w:rsidRDefault="00D36E45">
      <w:pPr>
        <w:pStyle w:val="ListBullet"/>
      </w:pPr>
      <w:r>
        <w:t>Attention to detail and ability to follow structured protocols</w:t>
      </w:r>
      <w:r w:rsidR="001066F3">
        <w:t>.</w:t>
      </w:r>
    </w:p>
    <w:p w14:paraId="3A8B0F4D" w14:textId="2E7FA769" w:rsidR="00E931F2" w:rsidRDefault="00D36E45">
      <w:pPr>
        <w:pStyle w:val="ListBullet"/>
      </w:pPr>
      <w:r>
        <w:t>Ability to learn</w:t>
      </w:r>
      <w:r w:rsidR="001066F3">
        <w:t xml:space="preserve">, experienced preferred, with IDEXX Neo </w:t>
      </w:r>
      <w:r>
        <w:t>veterinary software</w:t>
      </w:r>
      <w:r w:rsidR="001066F3">
        <w:t>.</w:t>
      </w:r>
    </w:p>
    <w:p w14:paraId="64CAB1EC" w14:textId="5A0BFB19" w:rsidR="00E931F2" w:rsidRDefault="00D36E45">
      <w:pPr>
        <w:pStyle w:val="ListBullet"/>
      </w:pPr>
      <w:r>
        <w:t xml:space="preserve">Ability to </w:t>
      </w:r>
      <w:r w:rsidR="00B84A17">
        <w:t>manage</w:t>
      </w:r>
      <w:r>
        <w:t xml:space="preserve"> animals safely and compassionately according to Fear Free standards</w:t>
      </w:r>
      <w:r w:rsidR="001066F3">
        <w:t>.</w:t>
      </w:r>
    </w:p>
    <w:p w14:paraId="7736717C" w14:textId="77777777" w:rsidR="001066F3" w:rsidRDefault="001066F3" w:rsidP="001066F3">
      <w:pPr>
        <w:pStyle w:val="ListBullet"/>
      </w:pPr>
      <w:r>
        <w:t>Proficiency in Microsoft Office Suite</w:t>
      </w:r>
    </w:p>
    <w:p w14:paraId="7EAC9356" w14:textId="63580D72" w:rsidR="001066F3" w:rsidRDefault="001066F3" w:rsidP="001066F3">
      <w:pPr>
        <w:pStyle w:val="ListBullet"/>
      </w:pPr>
      <w:r>
        <w:t xml:space="preserve">Required to operate a motor vehicle to </w:t>
      </w:r>
      <w:r w:rsidR="00D36E45">
        <w:t xml:space="preserve">travel between facilities, </w:t>
      </w:r>
      <w:r>
        <w:t>attend meetings and special events, run errands, etc. as needed.</w:t>
      </w:r>
    </w:p>
    <w:p w14:paraId="3D9D3CA8" w14:textId="77777777" w:rsidR="001066F3" w:rsidRDefault="001066F3" w:rsidP="001066F3">
      <w:pPr>
        <w:pStyle w:val="ListBullet"/>
      </w:pPr>
      <w:r>
        <w:t>Must possess a valid California driver’s license and maintain a driving record that meets the standards of our insurance provider.</w:t>
      </w:r>
    </w:p>
    <w:p w14:paraId="2845CFB8" w14:textId="77777777" w:rsidR="004F0E04" w:rsidRDefault="004F0E04" w:rsidP="004F0E04">
      <w:pPr>
        <w:pStyle w:val="ListBullet"/>
      </w:pPr>
      <w:proofErr w:type="gramStart"/>
      <w:r>
        <w:t>Must</w:t>
      </w:r>
      <w:proofErr w:type="gramEnd"/>
      <w:r>
        <w:t xml:space="preserve"> be able to safely lift and carry supplies or animals weighing up to fifty pounds with assistance.</w:t>
      </w:r>
    </w:p>
    <w:p w14:paraId="193E90A0" w14:textId="77777777" w:rsidR="004F0E04" w:rsidRDefault="004F0E04" w:rsidP="004F0E04">
      <w:pPr>
        <w:pStyle w:val="ListBullet"/>
      </w:pPr>
      <w:r>
        <w:t>Must pass a background check and be eligible for a Veterinary Assistant Controlled Substance Permit</w:t>
      </w:r>
    </w:p>
    <w:bookmarkEnd w:id="1"/>
    <w:p w14:paraId="4F188E50" w14:textId="62152C2F" w:rsidR="00E931F2" w:rsidRDefault="00D36E45" w:rsidP="001066F3">
      <w:pPr>
        <w:pStyle w:val="Heading1"/>
      </w:pPr>
      <w:r>
        <w:t>Work Environment</w:t>
      </w:r>
      <w:r w:rsidR="001066F3">
        <w:t xml:space="preserve"> &amp; Compensation</w:t>
      </w:r>
    </w:p>
    <w:p w14:paraId="4BE8229B" w14:textId="48A9DFE9" w:rsidR="004F3F95" w:rsidRDefault="004F3F95" w:rsidP="004F3F95">
      <w:pPr>
        <w:pStyle w:val="ListBullet"/>
      </w:pPr>
      <w:r>
        <w:t xml:space="preserve">Position </w:t>
      </w:r>
      <w:r w:rsidR="00E85C64">
        <w:t>c</w:t>
      </w:r>
      <w:r>
        <w:t>lassification: Non-exempt</w:t>
      </w:r>
      <w:r w:rsidR="002958DA">
        <w:t>, Full-time</w:t>
      </w:r>
    </w:p>
    <w:p w14:paraId="70A399AE" w14:textId="38CA8469" w:rsidR="001066F3" w:rsidRDefault="00B84A17" w:rsidP="001066F3">
      <w:pPr>
        <w:pStyle w:val="ListBullet"/>
      </w:pPr>
      <w:r>
        <w:t xml:space="preserve">Starting </w:t>
      </w:r>
      <w:r w:rsidR="00E85C64">
        <w:t>r</w:t>
      </w:r>
      <w:r w:rsidR="001066F3">
        <w:t>ange: $19.13 – $22.82/hour</w:t>
      </w:r>
      <w:r w:rsidR="00E85C64">
        <w:t xml:space="preserve"> based on experience and demonstrated skills.  </w:t>
      </w:r>
    </w:p>
    <w:p w14:paraId="0E5B9E7F" w14:textId="3C88A205" w:rsidR="001066F3" w:rsidRDefault="00E85C64" w:rsidP="001066F3">
      <w:pPr>
        <w:pStyle w:val="ListBullet"/>
      </w:pPr>
      <w:r>
        <w:lastRenderedPageBreak/>
        <w:t>Position s</w:t>
      </w:r>
      <w:r w:rsidR="001066F3">
        <w:t xml:space="preserve">alary </w:t>
      </w:r>
      <w:r>
        <w:t>r</w:t>
      </w:r>
      <w:r w:rsidR="001066F3">
        <w:t>ange: $19.13 - $24.82/hour with merit-based adjustments in accordance with organizational policy</w:t>
      </w:r>
      <w:r w:rsidR="00B84A17">
        <w:t xml:space="preserve">. </w:t>
      </w:r>
    </w:p>
    <w:p w14:paraId="79AB493B" w14:textId="62989E52" w:rsidR="001066F3" w:rsidRDefault="001066F3" w:rsidP="001066F3">
      <w:pPr>
        <w:pStyle w:val="ListBullet"/>
      </w:pPr>
      <w:bookmarkStart w:id="2" w:name="_Hlk213905292"/>
      <w:r>
        <w:t xml:space="preserve">Work Schedule: </w:t>
      </w:r>
      <w:r w:rsidR="002958DA">
        <w:t xml:space="preserve">40 hour work week which </w:t>
      </w:r>
      <w:r>
        <w:t xml:space="preserve">includes </w:t>
      </w:r>
      <w:r w:rsidR="0056121A">
        <w:t>a</w:t>
      </w:r>
      <w:r>
        <w:t xml:space="preserve"> weekend</w:t>
      </w:r>
      <w:r w:rsidR="00E85C64">
        <w:t xml:space="preserve"> day, </w:t>
      </w:r>
      <w:r w:rsidR="002958DA">
        <w:t xml:space="preserve">some </w:t>
      </w:r>
      <w:r>
        <w:t>holidays</w:t>
      </w:r>
      <w:r w:rsidR="002958DA">
        <w:t xml:space="preserve"> and </w:t>
      </w:r>
      <w:r>
        <w:t>evenings, and occasional overtime.</w:t>
      </w:r>
    </w:p>
    <w:p w14:paraId="3B25616F" w14:textId="77777777" w:rsidR="001066F3" w:rsidRDefault="001066F3" w:rsidP="001066F3">
      <w:pPr>
        <w:pStyle w:val="ListBullet"/>
      </w:pPr>
      <w:bookmarkStart w:id="3" w:name="_Hlk213905481"/>
      <w:bookmarkEnd w:id="2"/>
      <w:r>
        <w:t>Regular exposure to animals that may be sick, injured, aggressive, unruly, or deceased.</w:t>
      </w:r>
    </w:p>
    <w:p w14:paraId="2417A2B0" w14:textId="77777777" w:rsidR="001066F3" w:rsidRDefault="001066F3" w:rsidP="001066F3">
      <w:pPr>
        <w:pStyle w:val="ListBullet"/>
      </w:pPr>
      <w:r>
        <w:t>Potential exposure to zoonotic diseases, parasites, cleaning chemicals, and facility maintenance substances.</w:t>
      </w:r>
    </w:p>
    <w:p w14:paraId="39C8F8BA" w14:textId="77777777" w:rsidR="001066F3" w:rsidRDefault="001066F3" w:rsidP="001066F3">
      <w:pPr>
        <w:pStyle w:val="ListBullet"/>
      </w:pPr>
      <w:r>
        <w:t>Frequent interaction with the public in a dynamic, fast-paced, and at times stressful environment.</w:t>
      </w:r>
    </w:p>
    <w:p w14:paraId="6DFAD9A6" w14:textId="77777777" w:rsidR="001066F3" w:rsidRDefault="001066F3" w:rsidP="001066F3">
      <w:pPr>
        <w:pStyle w:val="ListBullet"/>
      </w:pPr>
      <w:r>
        <w:t>Work performed in an emotionally charged setting that requires resilience, adaptability, and sound judgment.</w:t>
      </w:r>
    </w:p>
    <w:p w14:paraId="4B7CAC97" w14:textId="77777777" w:rsidR="001066F3" w:rsidRDefault="001066F3" w:rsidP="001066F3">
      <w:pPr>
        <w:pStyle w:val="ListBullet"/>
      </w:pPr>
      <w:r>
        <w:t>Position requires willingness to attend training programs to maintain and enhance skills as identified and needed.</w:t>
      </w:r>
    </w:p>
    <w:p w14:paraId="1969CD27" w14:textId="404F5CBD" w:rsidR="002958DA" w:rsidRDefault="002958DA" w:rsidP="002958DA">
      <w:pPr>
        <w:pStyle w:val="ListBullet"/>
      </w:pPr>
      <w:r w:rsidRPr="002958DA">
        <w:t>Compliance with PSPCA Employee Policy Manual required.</w:t>
      </w:r>
    </w:p>
    <w:bookmarkEnd w:id="3"/>
    <w:p w14:paraId="6811EE69" w14:textId="77777777" w:rsidR="00E931F2" w:rsidRDefault="00D36E45" w:rsidP="001066F3">
      <w:pPr>
        <w:pStyle w:val="Heading1"/>
      </w:pPr>
      <w:r>
        <w:t>Acknowledgment</w:t>
      </w:r>
    </w:p>
    <w:p w14:paraId="098767D1" w14:textId="7438B9D9" w:rsidR="001066F3" w:rsidRDefault="001066F3" w:rsidP="00E85C64">
      <w:bookmarkStart w:id="4" w:name="_Hlk213903103"/>
      <w:r>
        <w:t>The Placer SPCA is an equal opportunity employer.</w:t>
      </w:r>
      <w:r w:rsidRPr="00F15C0B">
        <w:t xml:space="preserve"> </w:t>
      </w:r>
      <w:r w:rsidRPr="00DE3211">
        <w:t xml:space="preserve">The PSPCA reserves the right to revise or change this job description as necessary or as business requires. This job description does not constitute a written or implied contract of employment. </w:t>
      </w:r>
    </w:p>
    <w:p w14:paraId="2AA66CCE" w14:textId="6D140BA5" w:rsidR="001066F3" w:rsidRDefault="001066F3" w:rsidP="001066F3">
      <w:r>
        <w:t xml:space="preserve">I understand the qualifications described above for </w:t>
      </w:r>
      <w:r w:rsidR="00B84A17">
        <w:t>Veterinary Pharmacy Lab Technician</w:t>
      </w:r>
      <w:r>
        <w:t xml:space="preserve"> position and </w:t>
      </w:r>
      <w:r w:rsidR="00E85C64">
        <w:t xml:space="preserve">by signing below I </w:t>
      </w:r>
      <w:r>
        <w:t>acknowledge that I am able to perform the essential functions of the job either with or without reasonable accommodation</w:t>
      </w:r>
      <w:r w:rsidR="00E85C64">
        <w:t xml:space="preserve"> and I am willing to accept the working conditions herein.  </w:t>
      </w:r>
    </w:p>
    <w:p w14:paraId="4DA8F74C" w14:textId="77777777" w:rsidR="001066F3" w:rsidRDefault="001066F3" w:rsidP="001066F3">
      <w:r>
        <w:br/>
        <w:t>Applicant / Employee Name: ____________________________</w:t>
      </w:r>
    </w:p>
    <w:p w14:paraId="6623FDFE" w14:textId="77777777" w:rsidR="001066F3" w:rsidRDefault="001066F3" w:rsidP="001066F3">
      <w:r>
        <w:t>Applicant / Employee Signature: ________________________</w:t>
      </w:r>
    </w:p>
    <w:p w14:paraId="0DD3DBE2" w14:textId="77777777" w:rsidR="001066F3" w:rsidRDefault="001066F3" w:rsidP="001066F3">
      <w:r>
        <w:t>Date: __________________</w:t>
      </w:r>
    </w:p>
    <w:bookmarkEnd w:id="4"/>
    <w:p w14:paraId="7C307040" w14:textId="4F5ADBDB" w:rsidR="00E931F2" w:rsidRDefault="00E931F2" w:rsidP="001066F3"/>
    <w:sectPr w:rsidR="00E931F2" w:rsidSect="001066F3">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2F125" w14:textId="77777777" w:rsidR="00AD7E3E" w:rsidRDefault="00AD7E3E" w:rsidP="00B84A17">
      <w:pPr>
        <w:spacing w:after="0" w:line="240" w:lineRule="auto"/>
      </w:pPr>
      <w:r>
        <w:separator/>
      </w:r>
    </w:p>
  </w:endnote>
  <w:endnote w:type="continuationSeparator" w:id="0">
    <w:p w14:paraId="61050658" w14:textId="77777777" w:rsidR="00AD7E3E" w:rsidRDefault="00AD7E3E" w:rsidP="00B8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6419" w14:textId="77777777" w:rsidR="00B84A17" w:rsidRDefault="00B84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CC41" w14:textId="77777777" w:rsidR="00B84A17" w:rsidRDefault="00B84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3941" w14:textId="77777777" w:rsidR="00B84A17" w:rsidRDefault="00B84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4D605" w14:textId="77777777" w:rsidR="00AD7E3E" w:rsidRDefault="00AD7E3E" w:rsidP="00B84A17">
      <w:pPr>
        <w:spacing w:after="0" w:line="240" w:lineRule="auto"/>
      </w:pPr>
      <w:r>
        <w:separator/>
      </w:r>
    </w:p>
  </w:footnote>
  <w:footnote w:type="continuationSeparator" w:id="0">
    <w:p w14:paraId="3427715B" w14:textId="77777777" w:rsidR="00AD7E3E" w:rsidRDefault="00AD7E3E" w:rsidP="00B84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6C14" w14:textId="2E8FF980" w:rsidR="00B84A17" w:rsidRDefault="00B84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9138" w14:textId="646370F9" w:rsidR="00B84A17" w:rsidRDefault="00B84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A8B5" w14:textId="4C2E7D76" w:rsidR="00B84A17" w:rsidRDefault="00B84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FC27BB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92115E2"/>
    <w:multiLevelType w:val="multilevel"/>
    <w:tmpl w:val="635E6B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1931C72"/>
    <w:multiLevelType w:val="hybridMultilevel"/>
    <w:tmpl w:val="4D2036FA"/>
    <w:lvl w:ilvl="0" w:tplc="E25A231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759846">
    <w:abstractNumId w:val="8"/>
  </w:num>
  <w:num w:numId="2" w16cid:durableId="1073700771">
    <w:abstractNumId w:val="6"/>
  </w:num>
  <w:num w:numId="3" w16cid:durableId="797141825">
    <w:abstractNumId w:val="5"/>
  </w:num>
  <w:num w:numId="4" w16cid:durableId="835650497">
    <w:abstractNumId w:val="4"/>
  </w:num>
  <w:num w:numId="5" w16cid:durableId="1790515611">
    <w:abstractNumId w:val="7"/>
  </w:num>
  <w:num w:numId="6" w16cid:durableId="2144998195">
    <w:abstractNumId w:val="3"/>
  </w:num>
  <w:num w:numId="7" w16cid:durableId="1999991923">
    <w:abstractNumId w:val="2"/>
  </w:num>
  <w:num w:numId="8" w16cid:durableId="1190409174">
    <w:abstractNumId w:val="1"/>
  </w:num>
  <w:num w:numId="9" w16cid:durableId="456411542">
    <w:abstractNumId w:val="0"/>
  </w:num>
  <w:num w:numId="10" w16cid:durableId="125661984">
    <w:abstractNumId w:val="10"/>
  </w:num>
  <w:num w:numId="11" w16cid:durableId="13427072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0237"/>
    <w:rsid w:val="000C04AC"/>
    <w:rsid w:val="000C09B6"/>
    <w:rsid w:val="001066F3"/>
    <w:rsid w:val="0015074B"/>
    <w:rsid w:val="0018193C"/>
    <w:rsid w:val="001F760C"/>
    <w:rsid w:val="002958DA"/>
    <w:rsid w:val="0029639D"/>
    <w:rsid w:val="002E0782"/>
    <w:rsid w:val="002E6BF5"/>
    <w:rsid w:val="00326F90"/>
    <w:rsid w:val="003D1A67"/>
    <w:rsid w:val="004B2FA6"/>
    <w:rsid w:val="004F0E04"/>
    <w:rsid w:val="004F3F95"/>
    <w:rsid w:val="00543767"/>
    <w:rsid w:val="0056121A"/>
    <w:rsid w:val="00650767"/>
    <w:rsid w:val="006A51B0"/>
    <w:rsid w:val="00740CBB"/>
    <w:rsid w:val="00804A37"/>
    <w:rsid w:val="00A80A96"/>
    <w:rsid w:val="00AA1D8D"/>
    <w:rsid w:val="00AD7E3E"/>
    <w:rsid w:val="00B47730"/>
    <w:rsid w:val="00B54F3E"/>
    <w:rsid w:val="00B84A17"/>
    <w:rsid w:val="00CA5807"/>
    <w:rsid w:val="00CB0664"/>
    <w:rsid w:val="00D36E45"/>
    <w:rsid w:val="00E81D64"/>
    <w:rsid w:val="00E85C64"/>
    <w:rsid w:val="00E931F2"/>
    <w:rsid w:val="00F523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1A2DF7"/>
  <w14:defaultImageDpi w14:val="300"/>
  <w15:docId w15:val="{7D769F70-42FD-4A91-BE5F-FEB0D5F9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93C"/>
  </w:style>
  <w:style w:type="paragraph" w:styleId="Heading1">
    <w:name w:val="heading 1"/>
    <w:basedOn w:val="Normal"/>
    <w:next w:val="Normal"/>
    <w:link w:val="Heading1Char"/>
    <w:uiPriority w:val="9"/>
    <w:qFormat/>
    <w:rsid w:val="001819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9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9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93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93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93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9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93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93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18193C"/>
    <w:pPr>
      <w:spacing w:after="0" w:line="240" w:lineRule="auto"/>
    </w:pPr>
  </w:style>
  <w:style w:type="character" w:customStyle="1" w:styleId="Heading1Char">
    <w:name w:val="Heading 1 Char"/>
    <w:basedOn w:val="DefaultParagraphFont"/>
    <w:link w:val="Heading1"/>
    <w:uiPriority w:val="9"/>
    <w:rsid w:val="001819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19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193C"/>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819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18193C"/>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93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93C"/>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18193C"/>
    <w:rPr>
      <w:i/>
      <w:iCs/>
      <w:color w:val="000000" w:themeColor="text1"/>
    </w:rPr>
  </w:style>
  <w:style w:type="character" w:customStyle="1" w:styleId="QuoteChar">
    <w:name w:val="Quote Char"/>
    <w:basedOn w:val="DefaultParagraphFont"/>
    <w:link w:val="Quote"/>
    <w:uiPriority w:val="29"/>
    <w:rsid w:val="0018193C"/>
    <w:rPr>
      <w:i/>
      <w:iCs/>
      <w:color w:val="000000" w:themeColor="text1"/>
    </w:rPr>
  </w:style>
  <w:style w:type="character" w:customStyle="1" w:styleId="Heading4Char">
    <w:name w:val="Heading 4 Char"/>
    <w:basedOn w:val="DefaultParagraphFont"/>
    <w:link w:val="Heading4"/>
    <w:uiPriority w:val="9"/>
    <w:semiHidden/>
    <w:rsid w:val="0018193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8193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8193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819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193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8193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93C"/>
    <w:pPr>
      <w:spacing w:line="240" w:lineRule="auto"/>
    </w:pPr>
    <w:rPr>
      <w:b/>
      <w:bCs/>
      <w:color w:val="4F81BD" w:themeColor="accent1"/>
      <w:sz w:val="18"/>
      <w:szCs w:val="18"/>
    </w:rPr>
  </w:style>
  <w:style w:type="character" w:styleId="Strong">
    <w:name w:val="Strong"/>
    <w:basedOn w:val="DefaultParagraphFont"/>
    <w:uiPriority w:val="22"/>
    <w:qFormat/>
    <w:rsid w:val="0018193C"/>
    <w:rPr>
      <w:b/>
      <w:bCs/>
    </w:rPr>
  </w:style>
  <w:style w:type="character" w:styleId="Emphasis">
    <w:name w:val="Emphasis"/>
    <w:basedOn w:val="DefaultParagraphFont"/>
    <w:uiPriority w:val="20"/>
    <w:qFormat/>
    <w:rsid w:val="0018193C"/>
    <w:rPr>
      <w:i/>
      <w:iCs/>
    </w:rPr>
  </w:style>
  <w:style w:type="paragraph" w:styleId="IntenseQuote">
    <w:name w:val="Intense Quote"/>
    <w:basedOn w:val="Normal"/>
    <w:next w:val="Normal"/>
    <w:link w:val="IntenseQuoteChar"/>
    <w:uiPriority w:val="30"/>
    <w:qFormat/>
    <w:rsid w:val="0018193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93C"/>
    <w:rPr>
      <w:b/>
      <w:bCs/>
      <w:i/>
      <w:iCs/>
      <w:color w:val="4F81BD" w:themeColor="accent1"/>
    </w:rPr>
  </w:style>
  <w:style w:type="character" w:styleId="SubtleEmphasis">
    <w:name w:val="Subtle Emphasis"/>
    <w:basedOn w:val="DefaultParagraphFont"/>
    <w:uiPriority w:val="19"/>
    <w:qFormat/>
    <w:rsid w:val="0018193C"/>
    <w:rPr>
      <w:i/>
      <w:iCs/>
      <w:color w:val="808080" w:themeColor="text1" w:themeTint="7F"/>
    </w:rPr>
  </w:style>
  <w:style w:type="character" w:styleId="IntenseEmphasis">
    <w:name w:val="Intense Emphasis"/>
    <w:basedOn w:val="DefaultParagraphFont"/>
    <w:uiPriority w:val="21"/>
    <w:qFormat/>
    <w:rsid w:val="0018193C"/>
    <w:rPr>
      <w:b/>
      <w:bCs/>
      <w:i/>
      <w:iCs/>
      <w:color w:val="4F81BD" w:themeColor="accent1"/>
    </w:rPr>
  </w:style>
  <w:style w:type="character" w:styleId="SubtleReference">
    <w:name w:val="Subtle Reference"/>
    <w:basedOn w:val="DefaultParagraphFont"/>
    <w:uiPriority w:val="31"/>
    <w:qFormat/>
    <w:rsid w:val="0018193C"/>
    <w:rPr>
      <w:smallCaps/>
      <w:color w:val="C0504D" w:themeColor="accent2"/>
      <w:u w:val="single"/>
    </w:rPr>
  </w:style>
  <w:style w:type="character" w:styleId="IntenseReference">
    <w:name w:val="Intense Reference"/>
    <w:basedOn w:val="DefaultParagraphFont"/>
    <w:uiPriority w:val="32"/>
    <w:qFormat/>
    <w:rsid w:val="0018193C"/>
    <w:rPr>
      <w:b/>
      <w:bCs/>
      <w:smallCaps/>
      <w:color w:val="C0504D" w:themeColor="accent2"/>
      <w:spacing w:val="5"/>
      <w:u w:val="single"/>
    </w:rPr>
  </w:style>
  <w:style w:type="character" w:styleId="BookTitle">
    <w:name w:val="Book Title"/>
    <w:basedOn w:val="DefaultParagraphFont"/>
    <w:uiPriority w:val="33"/>
    <w:qFormat/>
    <w:rsid w:val="0018193C"/>
    <w:rPr>
      <w:b/>
      <w:bCs/>
      <w:smallCaps/>
      <w:spacing w:val="5"/>
    </w:rPr>
  </w:style>
  <w:style w:type="paragraph" w:styleId="TOCHeading">
    <w:name w:val="TOC Heading"/>
    <w:basedOn w:val="Heading1"/>
    <w:next w:val="Normal"/>
    <w:uiPriority w:val="39"/>
    <w:semiHidden/>
    <w:unhideWhenUsed/>
    <w:qFormat/>
    <w:rsid w:val="0018193C"/>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1066F3"/>
    <w:rPr>
      <w:color w:val="666666"/>
    </w:rPr>
  </w:style>
  <w:style w:type="paragraph" w:styleId="Revision">
    <w:name w:val="Revision"/>
    <w:hidden/>
    <w:uiPriority w:val="99"/>
    <w:semiHidden/>
    <w:rsid w:val="00D36E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F38F0722409EA4B89908F337DC0AEBA" ma:contentTypeVersion="11" ma:contentTypeDescription="Create a new document." ma:contentTypeScope="" ma:versionID="940567c95d16929b841b181977b13eec">
  <xsd:schema xmlns:xsd="http://www.w3.org/2001/XMLSchema" xmlns:xs="http://www.w3.org/2001/XMLSchema" xmlns:p="http://schemas.microsoft.com/office/2006/metadata/properties" xmlns:ns2="136b92d7-f5f0-41a0-b7ad-f41267c06fb8" xmlns:ns3="026ddf9b-4e49-474a-8386-0d6ba327e5d8" targetNamespace="http://schemas.microsoft.com/office/2006/metadata/properties" ma:root="true" ma:fieldsID="d30bd908a6616afc675127bf10126ab4" ns2:_="" ns3:_="">
    <xsd:import namespace="136b92d7-f5f0-41a0-b7ad-f41267c06fb8"/>
    <xsd:import namespace="026ddf9b-4e49-474a-8386-0d6ba327e5d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b92d7-f5f0-41a0-b7ad-f41267c06f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68e22c6-e148-4f0a-82ea-0714cfad4d4f}" ma:internalName="TaxCatchAll" ma:showField="CatchAllData" ma:web="136b92d7-f5f0-41a0-b7ad-f41267c06f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6ddf9b-4e49-474a-8386-0d6ba327e5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582bd0-1204-4e4b-b7ac-569eb9124e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6ddf9b-4e49-474a-8386-0d6ba327e5d8">
      <Terms xmlns="http://schemas.microsoft.com/office/infopath/2007/PartnerControls"/>
    </lcf76f155ced4ddcb4097134ff3c332f>
    <TaxCatchAll xmlns="136b92d7-f5f0-41a0-b7ad-f41267c06fb8" xsi:nil="true"/>
    <_dlc_DocId xmlns="136b92d7-f5f0-41a0-b7ad-f41267c06fb8">ZRDHVYPPMUM6-1944039814-36361</_dlc_DocId>
    <_dlc_DocIdUrl xmlns="136b92d7-f5f0-41a0-b7ad-f41267c06fb8">
      <Url>https://pspca.sharepoint.com/sites/LeilaniPrivate/_layouts/15/DocIdRedir.aspx?ID=ZRDHVYPPMUM6-1944039814-36361</Url>
      <Description>ZRDHVYPPMUM6-1944039814-36361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BF458-ADCB-41B3-B9EE-D52ABB2DC6F4}">
  <ds:schemaRefs>
    <ds:schemaRef ds:uri="http://schemas.microsoft.com/sharepoint/events"/>
  </ds:schemaRefs>
</ds:datastoreItem>
</file>

<file path=customXml/itemProps2.xml><?xml version="1.0" encoding="utf-8"?>
<ds:datastoreItem xmlns:ds="http://schemas.openxmlformats.org/officeDocument/2006/customXml" ds:itemID="{65BF3AA9-8888-4ED6-8B2C-A8E31B800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b92d7-f5f0-41a0-b7ad-f41267c06fb8"/>
    <ds:schemaRef ds:uri="026ddf9b-4e49-474a-8386-0d6ba327e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3DDA3-49AF-420C-91C6-0F30FDAAA838}">
  <ds:schemaRefs>
    <ds:schemaRef ds:uri="http://schemas.microsoft.com/office/2006/metadata/properties"/>
    <ds:schemaRef ds:uri="http://schemas.microsoft.com/office/infopath/2007/PartnerControls"/>
    <ds:schemaRef ds:uri="026ddf9b-4e49-474a-8386-0d6ba327e5d8"/>
    <ds:schemaRef ds:uri="136b92d7-f5f0-41a0-b7ad-f41267c06fb8"/>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5.xml><?xml version="1.0" encoding="utf-8"?>
<ds:datastoreItem xmlns:ds="http://schemas.openxmlformats.org/officeDocument/2006/customXml" ds:itemID="{D29FB1A2-2333-4026-8EEA-C20973D11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5572</Characters>
  <Application>Microsoft Office Word</Application>
  <DocSecurity>0</DocSecurity>
  <Lines>96</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Renee Harris</cp:lastModifiedBy>
  <cp:revision>2</cp:revision>
  <dcterms:created xsi:type="dcterms:W3CDTF">2025-12-06T13:56:00Z</dcterms:created>
  <dcterms:modified xsi:type="dcterms:W3CDTF">2025-12-06T13:56:00Z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0x010100EF38F0722409EA4B89908F337DC0AEBA</vt:lpwstr>
  </property>
  <property fmtid="{D5CDD505-2E9C-101B-9397-08002B2CF9AE}" pid="3" name="_dlc_DocIdItemGuid">
    <vt:lpwstr>0f7a6acb-1895-44f1-8614-ef8b37e13cd9</vt:lpwstr>
  </property>
</Properties>
</file>